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C9" w:rsidRPr="00186F08" w:rsidRDefault="002534C9" w:rsidP="002534C9">
      <w:pPr>
        <w:jc w:val="center"/>
        <w:outlineLvl w:val="0"/>
        <w:rPr>
          <w:rFonts w:ascii="Cambria" w:hAnsi="Cambria"/>
          <w:b/>
          <w:sz w:val="36"/>
          <w:szCs w:val="36"/>
        </w:rPr>
      </w:pPr>
      <w:bookmarkStart w:id="0" w:name="_GoBack"/>
      <w:bookmarkEnd w:id="0"/>
      <w:r w:rsidRPr="002534C9">
        <w:rPr>
          <w:rFonts w:ascii="Cambria" w:hAnsi="Cambria"/>
          <w:b/>
          <w:sz w:val="36"/>
          <w:szCs w:val="36"/>
          <w:lang w:val="es-ES"/>
        </w:rPr>
        <w:t>Caídos</w:t>
      </w:r>
      <w:r>
        <w:rPr>
          <w:rFonts w:ascii="Cambria" w:hAnsi="Cambria"/>
          <w:b/>
          <w:sz w:val="36"/>
          <w:szCs w:val="36"/>
        </w:rPr>
        <w:t xml:space="preserve"> de la </w:t>
      </w:r>
      <w:r w:rsidRPr="002534C9">
        <w:rPr>
          <w:rFonts w:ascii="Cambria" w:hAnsi="Cambria"/>
          <w:b/>
          <w:sz w:val="36"/>
          <w:szCs w:val="36"/>
          <w:lang w:val="es-ES"/>
        </w:rPr>
        <w:t>Gracia</w:t>
      </w:r>
    </w:p>
    <w:p w:rsidR="002534C9" w:rsidRPr="00186F08" w:rsidRDefault="002534C9" w:rsidP="002534C9">
      <w:pPr>
        <w:rPr>
          <w:rFonts w:ascii="Cambria" w:hAnsi="Cambria"/>
          <w:sz w:val="28"/>
          <w:szCs w:val="28"/>
        </w:rPr>
      </w:pPr>
    </w:p>
    <w:p w:rsidR="002534C9" w:rsidRPr="005A7942" w:rsidRDefault="002534C9" w:rsidP="002534C9">
      <w:pPr>
        <w:autoSpaceDE w:val="0"/>
        <w:autoSpaceDN w:val="0"/>
        <w:adjustRightInd w:val="0"/>
        <w:ind w:left="720"/>
        <w:rPr>
          <w:rFonts w:ascii="Tahoma" w:hAnsi="Tahoma" w:cs="Georgia"/>
          <w:i/>
        </w:rPr>
      </w:pPr>
      <w:r w:rsidRPr="002534C9">
        <w:rPr>
          <w:rFonts w:ascii="Tahoma" w:hAnsi="Tahoma" w:cs="Georgia"/>
          <w:b/>
          <w:bCs/>
          <w:i/>
          <w:lang w:val="es-ES"/>
        </w:rPr>
        <w:t>Gal 5:4</w:t>
      </w:r>
      <w:r w:rsidRPr="002534C9">
        <w:rPr>
          <w:rFonts w:ascii="Tahoma" w:hAnsi="Tahoma" w:cs="Georgia"/>
          <w:i/>
          <w:lang w:val="es-ES"/>
        </w:rPr>
        <w:t xml:space="preserve"> </w:t>
      </w:r>
      <w:r w:rsidRPr="002534C9">
        <w:rPr>
          <w:rFonts w:ascii="Tahoma" w:hAnsi="Tahoma" w:cs="Georgia"/>
          <w:i/>
          <w:lang w:val="es-ES_tradnl"/>
        </w:rPr>
        <w:t>De Cristo os desligasteis, los que por la ley os justificáis; de la gracia habéis caído.</w:t>
      </w:r>
      <w:r w:rsidRPr="002534C9">
        <w:rPr>
          <w:rFonts w:ascii="Tahoma" w:hAnsi="Tahoma" w:cs="Georgia"/>
          <w:i/>
          <w:vertAlign w:val="superscript"/>
          <w:lang w:val="es-ES_tradnl"/>
        </w:rPr>
        <w:t xml:space="preserve"> </w:t>
      </w:r>
    </w:p>
    <w:p w:rsidR="002534C9" w:rsidRPr="00186F08" w:rsidRDefault="002534C9" w:rsidP="002534C9">
      <w:pPr>
        <w:autoSpaceDE w:val="0"/>
        <w:autoSpaceDN w:val="0"/>
        <w:adjustRightInd w:val="0"/>
        <w:rPr>
          <w:rFonts w:ascii="Cambria" w:hAnsi="Cambria" w:cs="Georgia"/>
          <w:sz w:val="28"/>
          <w:szCs w:val="28"/>
        </w:rPr>
      </w:pPr>
    </w:p>
    <w:p w:rsidR="002534C9" w:rsidRPr="000F1B9B" w:rsidRDefault="002534C9" w:rsidP="002534C9">
      <w:pPr>
        <w:autoSpaceDE w:val="0"/>
        <w:autoSpaceDN w:val="0"/>
        <w:adjustRightInd w:val="0"/>
        <w:outlineLvl w:val="0"/>
        <w:rPr>
          <w:rFonts w:ascii="Cambria" w:hAnsi="Cambria" w:cs="Georgia"/>
          <w:b/>
          <w:sz w:val="28"/>
          <w:szCs w:val="28"/>
          <w:lang w:val="es-ES"/>
        </w:rPr>
      </w:pPr>
      <w:r w:rsidRPr="00186F08">
        <w:rPr>
          <w:rFonts w:ascii="Cambria" w:hAnsi="Cambria" w:cs="Georgia"/>
          <w:sz w:val="28"/>
          <w:szCs w:val="28"/>
        </w:rPr>
        <w:tab/>
      </w:r>
      <w:r w:rsidR="000F1B9B" w:rsidRPr="000F1B9B">
        <w:rPr>
          <w:rFonts w:ascii="Cambria" w:hAnsi="Cambria" w:cs="Georgia"/>
          <w:b/>
          <w:sz w:val="28"/>
          <w:szCs w:val="28"/>
          <w:lang w:val="es-ES"/>
        </w:rPr>
        <w:t>Caído</w:t>
      </w:r>
      <w:r w:rsidR="000F1B9B" w:rsidRPr="000F1B9B">
        <w:rPr>
          <w:rFonts w:ascii="Cambria" w:hAnsi="Cambria" w:cs="Georgia"/>
          <w:sz w:val="28"/>
          <w:szCs w:val="28"/>
          <w:lang w:val="es-ES"/>
        </w:rPr>
        <w:t xml:space="preserve"> sacados fuera del camino, venir a ser ineficaces, caer</w:t>
      </w:r>
    </w:p>
    <w:p w:rsidR="002534C9" w:rsidRDefault="000F1B9B" w:rsidP="000F1B9B">
      <w:pPr>
        <w:autoSpaceDE w:val="0"/>
        <w:autoSpaceDN w:val="0"/>
        <w:adjustRightInd w:val="0"/>
        <w:ind w:left="720"/>
        <w:rPr>
          <w:rFonts w:ascii="Cambria" w:hAnsi="Cambria" w:cs="Georgia"/>
          <w:sz w:val="28"/>
          <w:szCs w:val="28"/>
          <w:lang w:val="es-ES"/>
        </w:rPr>
      </w:pPr>
      <w:r w:rsidRPr="000F1B9B">
        <w:rPr>
          <w:rFonts w:ascii="Cambria" w:hAnsi="Cambria" w:cs="Georgia"/>
          <w:b/>
          <w:sz w:val="28"/>
          <w:szCs w:val="28"/>
          <w:lang w:val="es-ES"/>
        </w:rPr>
        <w:t xml:space="preserve">Gracia </w:t>
      </w:r>
      <w:r w:rsidRPr="000F1B9B">
        <w:rPr>
          <w:rFonts w:ascii="Cambria" w:hAnsi="Cambria" w:cs="Georgia"/>
          <w:sz w:val="28"/>
          <w:szCs w:val="28"/>
          <w:lang w:val="es-ES"/>
        </w:rPr>
        <w:t xml:space="preserve">la influencia divina sobre el </w:t>
      </w:r>
      <w:r w:rsidR="006F5BCF">
        <w:rPr>
          <w:rFonts w:ascii="Cambria" w:hAnsi="Cambria" w:cs="Georgia"/>
          <w:sz w:val="28"/>
          <w:szCs w:val="28"/>
          <w:lang w:val="es-ES"/>
        </w:rPr>
        <w:t>c</w:t>
      </w:r>
      <w:r w:rsidR="006F5BCF" w:rsidRPr="000F1B9B">
        <w:rPr>
          <w:rFonts w:ascii="Cambria" w:hAnsi="Cambria" w:cs="Georgia"/>
          <w:sz w:val="28"/>
          <w:szCs w:val="28"/>
          <w:lang w:val="es-ES"/>
        </w:rPr>
        <w:t>orazón</w:t>
      </w:r>
      <w:r w:rsidRPr="000F1B9B">
        <w:rPr>
          <w:rFonts w:ascii="Cambria" w:hAnsi="Cambria" w:cs="Georgia"/>
          <w:sz w:val="28"/>
          <w:szCs w:val="28"/>
          <w:lang w:val="es-ES"/>
        </w:rPr>
        <w:t>, y su reflejo en la vida</w:t>
      </w:r>
      <w:r>
        <w:rPr>
          <w:rFonts w:ascii="Cambria" w:hAnsi="Cambria" w:cs="Georgia"/>
          <w:sz w:val="28"/>
          <w:szCs w:val="28"/>
          <w:lang w:val="es-ES"/>
        </w:rPr>
        <w:t>, favor</w:t>
      </w:r>
      <w:r w:rsidR="002534C9" w:rsidRPr="000F1B9B">
        <w:rPr>
          <w:rFonts w:ascii="Cambria" w:hAnsi="Cambria" w:cs="Georgia"/>
          <w:b/>
          <w:sz w:val="28"/>
          <w:szCs w:val="28"/>
          <w:lang w:val="es-ES"/>
        </w:rPr>
        <w:t xml:space="preserve"> </w:t>
      </w:r>
    </w:p>
    <w:p w:rsidR="000F53DD" w:rsidRDefault="000F53DD" w:rsidP="000F1B9B">
      <w:pPr>
        <w:autoSpaceDE w:val="0"/>
        <w:autoSpaceDN w:val="0"/>
        <w:adjustRightInd w:val="0"/>
        <w:ind w:left="720"/>
        <w:rPr>
          <w:rFonts w:ascii="Cambria" w:hAnsi="Cambria" w:cs="Georgia"/>
          <w:sz w:val="28"/>
          <w:szCs w:val="28"/>
          <w:lang w:val="es-ES"/>
        </w:rPr>
      </w:pPr>
    </w:p>
    <w:p w:rsidR="000F53DD" w:rsidRDefault="000F53DD" w:rsidP="002534C9">
      <w:pPr>
        <w:autoSpaceDE w:val="0"/>
        <w:autoSpaceDN w:val="0"/>
        <w:adjustRightInd w:val="0"/>
        <w:rPr>
          <w:rFonts w:ascii="Cambria" w:hAnsi="Cambria" w:cs="Georgia"/>
          <w:sz w:val="28"/>
          <w:szCs w:val="28"/>
          <w:lang w:val="es-ES"/>
        </w:rPr>
      </w:pPr>
      <w:r>
        <w:rPr>
          <w:rFonts w:ascii="Cambria" w:hAnsi="Cambria" w:cs="Georgia"/>
          <w:sz w:val="28"/>
          <w:szCs w:val="28"/>
          <w:lang w:val="es-ES"/>
        </w:rPr>
        <w:t>Cuando comenzamos a recurrir a nuestra propia justicia o querer que la ley nos</w:t>
      </w:r>
      <w:r w:rsidR="006F5BCF">
        <w:rPr>
          <w:rFonts w:ascii="Cambria" w:hAnsi="Cambria" w:cs="Georgia"/>
          <w:sz w:val="28"/>
          <w:szCs w:val="28"/>
          <w:lang w:val="es-ES"/>
        </w:rPr>
        <w:t xml:space="preserve"> provea del sentido de justicia</w:t>
      </w:r>
      <w:r>
        <w:rPr>
          <w:rFonts w:ascii="Cambria" w:hAnsi="Cambria" w:cs="Georgia"/>
          <w:sz w:val="28"/>
          <w:szCs w:val="28"/>
          <w:lang w:val="es-ES"/>
        </w:rPr>
        <w:t xml:space="preserve"> </w:t>
      </w:r>
      <w:r w:rsidRPr="000F53DD">
        <w:rPr>
          <w:rFonts w:ascii="Cambria" w:hAnsi="Cambria" w:cs="Georgia"/>
          <w:sz w:val="28"/>
          <w:szCs w:val="28"/>
          <w:lang w:val="es-ES"/>
        </w:rPr>
        <w:t>nos oponemos a la infl</w:t>
      </w:r>
      <w:r>
        <w:rPr>
          <w:rFonts w:ascii="Cambria" w:hAnsi="Cambria" w:cs="Georgia"/>
          <w:sz w:val="28"/>
          <w:szCs w:val="28"/>
          <w:lang w:val="es-ES"/>
        </w:rPr>
        <w:t xml:space="preserve">uencia que tiene </w:t>
      </w:r>
      <w:r w:rsidRPr="000F53DD">
        <w:rPr>
          <w:rFonts w:ascii="Cambria" w:hAnsi="Cambria" w:cs="Georgia"/>
          <w:sz w:val="28"/>
          <w:szCs w:val="28"/>
          <w:lang w:val="es-ES"/>
        </w:rPr>
        <w:t>Dios a través de la obra del Espíritu Santo en nuestro corazón</w:t>
      </w:r>
      <w:r w:rsidR="006F5BCF">
        <w:rPr>
          <w:rFonts w:ascii="Cambria" w:hAnsi="Cambria" w:cs="Georgia"/>
          <w:sz w:val="28"/>
          <w:szCs w:val="28"/>
          <w:lang w:val="es-ES"/>
        </w:rPr>
        <w:t>; esta influencia de Dios es</w:t>
      </w:r>
      <w:r>
        <w:rPr>
          <w:rFonts w:ascii="Cambria" w:hAnsi="Cambria" w:cs="Georgia"/>
          <w:sz w:val="28"/>
          <w:szCs w:val="28"/>
          <w:lang w:val="es-ES"/>
        </w:rPr>
        <w:t xml:space="preserve"> lo que </w:t>
      </w:r>
      <w:r w:rsidRPr="000F53DD">
        <w:rPr>
          <w:rFonts w:ascii="Cambria" w:hAnsi="Cambria" w:cs="Georgia"/>
          <w:sz w:val="28"/>
          <w:szCs w:val="28"/>
          <w:lang w:val="es-ES"/>
        </w:rPr>
        <w:t xml:space="preserve">verdaderamente nos puede traer un sentido de justicia a través de la obra </w:t>
      </w:r>
      <w:r>
        <w:rPr>
          <w:rFonts w:ascii="Cambria" w:hAnsi="Cambria" w:cs="Georgia"/>
          <w:sz w:val="28"/>
          <w:szCs w:val="28"/>
          <w:lang w:val="es-ES"/>
        </w:rPr>
        <w:t>consumada de la c</w:t>
      </w:r>
      <w:r w:rsidRPr="000F53DD">
        <w:rPr>
          <w:rFonts w:ascii="Cambria" w:hAnsi="Cambria" w:cs="Georgia"/>
          <w:sz w:val="28"/>
          <w:szCs w:val="28"/>
          <w:lang w:val="es-ES"/>
        </w:rPr>
        <w:t>ruz.</w:t>
      </w:r>
    </w:p>
    <w:p w:rsidR="002534C9" w:rsidRDefault="002534C9" w:rsidP="002534C9">
      <w:pPr>
        <w:autoSpaceDE w:val="0"/>
        <w:autoSpaceDN w:val="0"/>
        <w:adjustRightInd w:val="0"/>
        <w:rPr>
          <w:rFonts w:ascii="Cambria" w:hAnsi="Cambria" w:cs="Georgia"/>
          <w:sz w:val="28"/>
          <w:szCs w:val="28"/>
          <w:lang w:val="es-ES"/>
        </w:rPr>
      </w:pPr>
    </w:p>
    <w:p w:rsidR="000F53DD" w:rsidRPr="000F53DD" w:rsidRDefault="006F5BCF" w:rsidP="000F53DD">
      <w:pPr>
        <w:autoSpaceDE w:val="0"/>
        <w:autoSpaceDN w:val="0"/>
        <w:adjustRightInd w:val="0"/>
        <w:rPr>
          <w:rFonts w:ascii="Cambria" w:hAnsi="Cambria" w:cs="Georgia"/>
          <w:sz w:val="28"/>
          <w:szCs w:val="28"/>
          <w:lang w:val="es-ES"/>
        </w:rPr>
      </w:pPr>
      <w:r>
        <w:rPr>
          <w:rFonts w:ascii="Cambria" w:hAnsi="Cambria" w:cs="Georgia"/>
          <w:sz w:val="28"/>
          <w:szCs w:val="28"/>
          <w:lang w:val="es-ES_tradnl"/>
        </w:rPr>
        <w:t>Cuando recurrimos a nuestra propia justicia y</w:t>
      </w:r>
      <w:r w:rsidR="000F53DD">
        <w:rPr>
          <w:rFonts w:ascii="Cambria" w:hAnsi="Cambria" w:cs="Georgia"/>
          <w:sz w:val="28"/>
          <w:szCs w:val="28"/>
          <w:lang w:val="es-ES_tradnl"/>
        </w:rPr>
        <w:t xml:space="preserve">a no estamos dependiendo que </w:t>
      </w:r>
      <w:r w:rsidR="000F53DD" w:rsidRPr="000F53DD">
        <w:rPr>
          <w:rFonts w:ascii="Cambria" w:hAnsi="Cambria" w:cs="Georgia"/>
          <w:sz w:val="28"/>
          <w:szCs w:val="28"/>
          <w:lang w:val="es-ES_tradnl"/>
        </w:rPr>
        <w:t>todas las cosas que pertenecen a la vida y a la piedad nos han sido dadas por su divino poder</w:t>
      </w:r>
      <w:r w:rsidR="000F53DD">
        <w:rPr>
          <w:rFonts w:ascii="Cambria" w:hAnsi="Cambria" w:cs="Georgia"/>
          <w:sz w:val="28"/>
          <w:szCs w:val="28"/>
          <w:lang w:val="es-ES_tradnl"/>
        </w:rPr>
        <w:t xml:space="preserve">, </w:t>
      </w:r>
      <w:r w:rsidR="000F53DD" w:rsidRPr="000F53DD">
        <w:rPr>
          <w:rFonts w:ascii="Cambria" w:hAnsi="Cambria" w:cs="Georgia"/>
          <w:b/>
          <w:bCs/>
          <w:sz w:val="28"/>
          <w:szCs w:val="28"/>
          <w:lang w:val="es-ES"/>
        </w:rPr>
        <w:t>(</w:t>
      </w:r>
      <w:r w:rsidR="000F53DD">
        <w:rPr>
          <w:rFonts w:ascii="Cambria" w:hAnsi="Cambria" w:cs="Georgia"/>
          <w:b/>
          <w:bCs/>
          <w:sz w:val="28"/>
          <w:szCs w:val="28"/>
          <w:lang w:val="es-ES"/>
        </w:rPr>
        <w:t>2 Pedro</w:t>
      </w:r>
      <w:r w:rsidR="000F53DD" w:rsidRPr="000F53DD">
        <w:rPr>
          <w:rFonts w:ascii="Cambria" w:hAnsi="Cambria" w:cs="Georgia"/>
          <w:b/>
          <w:bCs/>
          <w:sz w:val="28"/>
          <w:szCs w:val="28"/>
          <w:lang w:val="es-ES"/>
        </w:rPr>
        <w:t xml:space="preserve"> 1:3)</w:t>
      </w:r>
      <w:r w:rsidR="000F53DD">
        <w:rPr>
          <w:rFonts w:ascii="Cambria" w:hAnsi="Cambria" w:cs="Georgia"/>
          <w:bCs/>
          <w:sz w:val="28"/>
          <w:szCs w:val="28"/>
          <w:lang w:val="es-ES"/>
        </w:rPr>
        <w:t xml:space="preserve">. Sino que estamos dependiendo de </w:t>
      </w:r>
      <w:r>
        <w:rPr>
          <w:rFonts w:ascii="Cambria" w:hAnsi="Cambria" w:cs="Georgia"/>
          <w:bCs/>
          <w:sz w:val="28"/>
          <w:szCs w:val="28"/>
          <w:lang w:val="es-ES"/>
        </w:rPr>
        <w:t>nuestro</w:t>
      </w:r>
      <w:r w:rsidR="00CD568F">
        <w:rPr>
          <w:rFonts w:ascii="Cambria" w:hAnsi="Cambria" w:cs="Georgia"/>
          <w:bCs/>
          <w:sz w:val="28"/>
          <w:szCs w:val="28"/>
          <w:lang w:val="es-ES"/>
        </w:rPr>
        <w:t xml:space="preserve"> propio </w:t>
      </w:r>
      <w:r w:rsidR="000F53DD">
        <w:rPr>
          <w:rFonts w:ascii="Cambria" w:hAnsi="Cambria" w:cs="Georgia"/>
          <w:bCs/>
          <w:sz w:val="28"/>
          <w:szCs w:val="28"/>
          <w:lang w:val="es-ES"/>
        </w:rPr>
        <w:t xml:space="preserve">esfuerzo. Cuando estamos dependiendo de nuestro propio esfuerzo, estamos negando, anulando o </w:t>
      </w:r>
      <w:r w:rsidR="00CD568F">
        <w:rPr>
          <w:rFonts w:ascii="Cambria" w:hAnsi="Cambria" w:cs="Georgia"/>
          <w:bCs/>
          <w:sz w:val="28"/>
          <w:szCs w:val="28"/>
          <w:lang w:val="es-ES"/>
        </w:rPr>
        <w:t>frustrando</w:t>
      </w:r>
      <w:r w:rsidR="000F53DD">
        <w:rPr>
          <w:rFonts w:ascii="Cambria" w:hAnsi="Cambria" w:cs="Georgia"/>
          <w:bCs/>
          <w:sz w:val="28"/>
          <w:szCs w:val="28"/>
          <w:lang w:val="es-ES"/>
        </w:rPr>
        <w:t xml:space="preserve"> la gracia de Dios en nuestras vidas.</w:t>
      </w:r>
      <w:r w:rsidR="000F53DD" w:rsidRPr="000F53DD">
        <w:rPr>
          <w:rFonts w:ascii="Cambria" w:hAnsi="Cambria" w:cs="Georgia"/>
          <w:sz w:val="28"/>
          <w:szCs w:val="28"/>
          <w:lang w:val="es-ES"/>
        </w:rPr>
        <w:t xml:space="preserve"> </w:t>
      </w:r>
    </w:p>
    <w:p w:rsidR="002534C9" w:rsidRPr="00186F08" w:rsidRDefault="002534C9" w:rsidP="002534C9">
      <w:pPr>
        <w:autoSpaceDE w:val="0"/>
        <w:autoSpaceDN w:val="0"/>
        <w:adjustRightInd w:val="0"/>
        <w:rPr>
          <w:rFonts w:ascii="Cambria" w:hAnsi="Cambria" w:cs="Georgia"/>
          <w:sz w:val="28"/>
          <w:szCs w:val="28"/>
        </w:rPr>
      </w:pPr>
    </w:p>
    <w:p w:rsidR="002534C9" w:rsidRPr="005A7942" w:rsidRDefault="00CD568F" w:rsidP="002534C9">
      <w:pPr>
        <w:autoSpaceDE w:val="0"/>
        <w:autoSpaceDN w:val="0"/>
        <w:adjustRightInd w:val="0"/>
        <w:ind w:left="720"/>
        <w:rPr>
          <w:rFonts w:ascii="Tahoma" w:hAnsi="Tahoma" w:cs="Georgia"/>
          <w:i/>
        </w:rPr>
      </w:pPr>
      <w:r w:rsidRPr="00CD568F">
        <w:rPr>
          <w:rFonts w:ascii="Tahoma" w:hAnsi="Tahoma" w:cs="Georgia"/>
          <w:b/>
          <w:bCs/>
          <w:i/>
          <w:lang w:val="es-ES"/>
        </w:rPr>
        <w:t>Gálatas</w:t>
      </w:r>
      <w:r w:rsidR="002534C9" w:rsidRPr="00CD568F">
        <w:rPr>
          <w:rFonts w:ascii="Tahoma" w:hAnsi="Tahoma" w:cs="Georgia"/>
          <w:b/>
          <w:bCs/>
          <w:i/>
          <w:lang w:val="es-ES"/>
        </w:rPr>
        <w:t xml:space="preserve"> 2:21</w:t>
      </w:r>
      <w:r w:rsidR="002534C9" w:rsidRPr="00CD568F">
        <w:rPr>
          <w:rFonts w:ascii="Tahoma" w:hAnsi="Tahoma" w:cs="Georgia"/>
          <w:i/>
          <w:lang w:val="es-ES"/>
        </w:rPr>
        <w:t xml:space="preserve"> </w:t>
      </w:r>
      <w:r w:rsidRPr="00CD568F">
        <w:rPr>
          <w:rFonts w:ascii="Tahoma" w:hAnsi="Tahoma" w:cs="Georgia"/>
          <w:i/>
          <w:lang w:val="es-ES_tradnl"/>
        </w:rPr>
        <w:t>No desecho la gracia de Dios; pues si por la ley fuese la justicia, entonces por demás murió Cristo.</w:t>
      </w:r>
      <w:r w:rsidRPr="00CD568F">
        <w:rPr>
          <w:rFonts w:ascii="Tahoma" w:hAnsi="Tahoma" w:cs="Georgia"/>
          <w:i/>
          <w:lang w:val="es-ES"/>
        </w:rPr>
        <w:t xml:space="preserve"> </w:t>
      </w:r>
    </w:p>
    <w:p w:rsidR="002534C9" w:rsidRPr="005A7942" w:rsidRDefault="002534C9" w:rsidP="002534C9">
      <w:pPr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:rsidR="002534C9" w:rsidRPr="00CD568F" w:rsidRDefault="002534C9" w:rsidP="002534C9">
      <w:pPr>
        <w:autoSpaceDE w:val="0"/>
        <w:autoSpaceDN w:val="0"/>
        <w:adjustRightInd w:val="0"/>
        <w:rPr>
          <w:rFonts w:ascii="Tahoma" w:hAnsi="Tahoma" w:cs="Georgia"/>
          <w:sz w:val="28"/>
          <w:szCs w:val="28"/>
          <w:lang w:val="es-ES"/>
        </w:rPr>
      </w:pPr>
      <w:r w:rsidRPr="00186F08">
        <w:rPr>
          <w:rFonts w:ascii="Cambria" w:hAnsi="Cambria" w:cs="Georgia"/>
          <w:sz w:val="28"/>
          <w:szCs w:val="28"/>
        </w:rPr>
        <w:tab/>
      </w:r>
      <w:r w:rsidR="00CD568F" w:rsidRPr="00CD568F">
        <w:rPr>
          <w:rFonts w:ascii="Tahoma" w:hAnsi="Tahoma" w:cs="Georgia"/>
          <w:b/>
          <w:sz w:val="28"/>
          <w:szCs w:val="28"/>
          <w:lang w:val="es-ES"/>
        </w:rPr>
        <w:t>Frustrar</w:t>
      </w:r>
      <w:r w:rsidRPr="00CD568F">
        <w:rPr>
          <w:rFonts w:ascii="Tahoma" w:hAnsi="Tahoma" w:cs="Georgia"/>
          <w:b/>
          <w:sz w:val="28"/>
          <w:szCs w:val="28"/>
          <w:lang w:val="es-ES"/>
        </w:rPr>
        <w:t xml:space="preserve"> </w:t>
      </w:r>
      <w:r w:rsidR="00CD568F" w:rsidRPr="00CD568F">
        <w:rPr>
          <w:rFonts w:ascii="Tahoma" w:hAnsi="Tahoma" w:cs="Georgia"/>
          <w:sz w:val="28"/>
          <w:szCs w:val="28"/>
          <w:lang w:val="es-ES"/>
        </w:rPr>
        <w:t>neutraliz</w:t>
      </w:r>
      <w:r w:rsidR="00CD568F">
        <w:rPr>
          <w:rFonts w:ascii="Tahoma" w:hAnsi="Tahoma" w:cs="Georgia"/>
          <w:sz w:val="28"/>
          <w:szCs w:val="28"/>
          <w:lang w:val="es-ES"/>
        </w:rPr>
        <w:t>a</w:t>
      </w:r>
      <w:r w:rsidR="00CD568F" w:rsidRPr="00CD568F">
        <w:rPr>
          <w:rFonts w:ascii="Tahoma" w:hAnsi="Tahoma" w:cs="Georgia"/>
          <w:sz w:val="28"/>
          <w:szCs w:val="28"/>
          <w:lang w:val="es-ES"/>
        </w:rPr>
        <w:t>r, anular o poner a un lado</w:t>
      </w:r>
    </w:p>
    <w:p w:rsidR="002534C9" w:rsidRPr="00CD568F" w:rsidRDefault="002534C9" w:rsidP="002534C9">
      <w:pPr>
        <w:autoSpaceDE w:val="0"/>
        <w:autoSpaceDN w:val="0"/>
        <w:adjustRightInd w:val="0"/>
        <w:rPr>
          <w:rFonts w:ascii="Cambria" w:hAnsi="Cambria" w:cs="Georgia"/>
          <w:sz w:val="28"/>
          <w:szCs w:val="28"/>
          <w:lang w:val="es-ES"/>
        </w:rPr>
      </w:pPr>
    </w:p>
    <w:p w:rsidR="00CD568F" w:rsidRDefault="00CD568F" w:rsidP="00CD568F">
      <w:pPr>
        <w:autoSpaceDE w:val="0"/>
        <w:autoSpaceDN w:val="0"/>
        <w:adjustRightInd w:val="0"/>
        <w:ind w:left="720"/>
        <w:rPr>
          <w:rFonts w:ascii="Tahoma" w:hAnsi="Tahoma" w:cs="Georgia"/>
          <w:i/>
          <w:lang w:val="es-ES_tradnl"/>
        </w:rPr>
      </w:pPr>
      <w:r w:rsidRPr="00CD568F">
        <w:rPr>
          <w:rFonts w:ascii="Tahoma" w:hAnsi="Tahoma" w:cs="Georgia"/>
          <w:b/>
          <w:i/>
          <w:lang w:val="es-ES"/>
        </w:rPr>
        <w:t>Gálatas</w:t>
      </w:r>
      <w:r w:rsidR="002534C9" w:rsidRPr="00CD568F">
        <w:rPr>
          <w:rFonts w:ascii="Tahoma" w:hAnsi="Tahoma" w:cs="Georgia"/>
          <w:b/>
          <w:i/>
          <w:lang w:val="es-ES"/>
        </w:rPr>
        <w:t xml:space="preserve"> 3:3</w:t>
      </w:r>
      <w:r w:rsidR="002534C9" w:rsidRPr="00CD568F">
        <w:rPr>
          <w:rFonts w:ascii="Tahoma" w:hAnsi="Tahoma" w:cs="Georgia"/>
          <w:i/>
          <w:lang w:val="es-ES"/>
        </w:rPr>
        <w:t xml:space="preserve">  </w:t>
      </w:r>
      <w:r>
        <w:rPr>
          <w:rFonts w:ascii="Tahoma" w:hAnsi="Tahoma" w:cs="Georgia"/>
          <w:i/>
          <w:lang w:val="es-ES"/>
        </w:rPr>
        <w:t>¿</w:t>
      </w:r>
      <w:r w:rsidRPr="00CD568F">
        <w:rPr>
          <w:rFonts w:ascii="Tahoma" w:hAnsi="Tahoma" w:cs="Georgia"/>
          <w:i/>
          <w:lang w:val="es-ES_tradnl"/>
        </w:rPr>
        <w:t>Tan necios sois? ¿Habiendo comenzado por el Espíritu, ahora vais a acabar por la carne?</w:t>
      </w:r>
    </w:p>
    <w:p w:rsidR="002534C9" w:rsidRPr="005A7942" w:rsidRDefault="00CD568F" w:rsidP="00CD568F">
      <w:pPr>
        <w:autoSpaceDE w:val="0"/>
        <w:autoSpaceDN w:val="0"/>
        <w:adjustRightInd w:val="0"/>
        <w:ind w:left="720"/>
        <w:rPr>
          <w:rFonts w:ascii="Tahoma" w:hAnsi="Tahoma" w:cs="Georgia"/>
          <w:sz w:val="28"/>
          <w:szCs w:val="28"/>
        </w:rPr>
      </w:pPr>
      <w:r w:rsidRPr="00CD568F">
        <w:rPr>
          <w:rFonts w:ascii="Tahoma" w:hAnsi="Tahoma" w:cs="Georgia"/>
          <w:i/>
          <w:vertAlign w:val="superscript"/>
        </w:rPr>
        <w:t xml:space="preserve"> </w:t>
      </w:r>
    </w:p>
    <w:p w:rsidR="002534C9" w:rsidRPr="0081009F" w:rsidRDefault="00CD568F" w:rsidP="002534C9">
      <w:pPr>
        <w:autoSpaceDE w:val="0"/>
        <w:autoSpaceDN w:val="0"/>
        <w:adjustRightInd w:val="0"/>
        <w:rPr>
          <w:rFonts w:ascii="Cambria" w:hAnsi="Cambria" w:cs="Georgia"/>
          <w:sz w:val="28"/>
          <w:szCs w:val="28"/>
          <w:lang w:val="es-ES"/>
        </w:rPr>
      </w:pPr>
      <w:r w:rsidRPr="00CD568F">
        <w:rPr>
          <w:rFonts w:ascii="Cambria" w:hAnsi="Cambria" w:cs="Georgia"/>
          <w:b/>
          <w:sz w:val="28"/>
          <w:szCs w:val="28"/>
          <w:lang w:val="es-ES"/>
        </w:rPr>
        <w:t xml:space="preserve">¿”Caer de la gracia”, de acuerdo a Gálatas 5:4, significa que hemos perdido nuestra posición eterna en Cristo? </w:t>
      </w:r>
      <w:r w:rsidR="002534C9" w:rsidRPr="00CD568F">
        <w:rPr>
          <w:rFonts w:ascii="Cambria" w:hAnsi="Cambria" w:cs="Georgia"/>
          <w:sz w:val="28"/>
          <w:szCs w:val="28"/>
          <w:lang w:val="es-ES"/>
        </w:rPr>
        <w:t xml:space="preserve">No. </w:t>
      </w:r>
      <w:r w:rsidRPr="00CD568F">
        <w:rPr>
          <w:rFonts w:ascii="Cambria" w:hAnsi="Cambria" w:cs="Georgia"/>
          <w:sz w:val="28"/>
          <w:szCs w:val="28"/>
          <w:lang w:val="es-ES"/>
        </w:rPr>
        <w:t>nuestra posición como hijo de Dios no depende de nosotros.</w:t>
      </w:r>
      <w:r>
        <w:rPr>
          <w:rFonts w:ascii="Cambria" w:hAnsi="Cambria" w:cs="Georgia"/>
          <w:sz w:val="28"/>
          <w:szCs w:val="28"/>
          <w:lang w:val="es-ES"/>
        </w:rPr>
        <w:t xml:space="preserve"> </w:t>
      </w:r>
      <w:r w:rsidR="002534C9" w:rsidRPr="00CD568F">
        <w:rPr>
          <w:rFonts w:ascii="Cambria" w:hAnsi="Cambria" w:cs="Georgia"/>
          <w:sz w:val="28"/>
          <w:szCs w:val="28"/>
          <w:lang w:val="es-ES"/>
        </w:rPr>
        <w:t xml:space="preserve"> </w:t>
      </w:r>
      <w:r w:rsidRPr="00CD568F">
        <w:rPr>
          <w:rFonts w:ascii="Cambria" w:hAnsi="Cambria" w:cs="Georgia"/>
          <w:sz w:val="28"/>
          <w:szCs w:val="28"/>
          <w:lang w:val="es-ES"/>
        </w:rPr>
        <w:t xml:space="preserve">Caer de la gracia sencillamente significa que no estamos siendo guiados por el Espíritu Santo, sino que estamos dependiendo de nuestro </w:t>
      </w:r>
      <w:r w:rsidR="00A53041">
        <w:rPr>
          <w:rFonts w:ascii="Cambria" w:hAnsi="Cambria" w:cs="Georgia"/>
          <w:sz w:val="28"/>
          <w:szCs w:val="28"/>
          <w:lang w:val="es-ES"/>
        </w:rPr>
        <w:t>propio entendimiento natural</w:t>
      </w:r>
      <w:r w:rsidR="008A1885">
        <w:rPr>
          <w:rFonts w:ascii="Cambria" w:hAnsi="Cambria" w:cs="Georgia"/>
          <w:sz w:val="28"/>
          <w:szCs w:val="28"/>
          <w:lang w:val="es-ES"/>
        </w:rPr>
        <w:t>.</w:t>
      </w:r>
      <w:r w:rsidR="00A53041">
        <w:rPr>
          <w:rFonts w:ascii="Cambria" w:hAnsi="Cambria" w:cs="Georgia"/>
          <w:sz w:val="28"/>
          <w:szCs w:val="28"/>
          <w:lang w:val="es-ES"/>
        </w:rPr>
        <w:t xml:space="preserve"> </w:t>
      </w:r>
      <w:r w:rsidR="008A1885">
        <w:rPr>
          <w:rFonts w:ascii="Cambria" w:hAnsi="Cambria" w:cs="Georgia"/>
          <w:sz w:val="28"/>
          <w:szCs w:val="28"/>
          <w:lang w:val="es-ES"/>
        </w:rPr>
        <w:t>E</w:t>
      </w:r>
      <w:r w:rsidR="00A53041">
        <w:rPr>
          <w:rFonts w:ascii="Cambria" w:hAnsi="Cambria" w:cs="Georgia"/>
          <w:sz w:val="28"/>
          <w:szCs w:val="28"/>
          <w:lang w:val="es-ES"/>
        </w:rPr>
        <w:t xml:space="preserve">stamos poniendo a </w:t>
      </w:r>
      <w:r w:rsidR="00A53041">
        <w:rPr>
          <w:rFonts w:ascii="Cambria" w:hAnsi="Cambria" w:cs="Georgia"/>
          <w:i/>
          <w:sz w:val="28"/>
          <w:szCs w:val="28"/>
          <w:lang w:val="es-ES"/>
        </w:rPr>
        <w:t>“un lado”</w:t>
      </w:r>
      <w:r w:rsidR="00A53041">
        <w:rPr>
          <w:rFonts w:ascii="Cambria" w:hAnsi="Cambria" w:cs="Georgia"/>
          <w:sz w:val="28"/>
          <w:szCs w:val="28"/>
          <w:lang w:val="es-ES"/>
        </w:rPr>
        <w:t xml:space="preserve"> </w:t>
      </w:r>
      <w:r w:rsidR="0081009F">
        <w:rPr>
          <w:rFonts w:ascii="Cambria" w:hAnsi="Cambria" w:cs="Georgia"/>
          <w:sz w:val="28"/>
          <w:szCs w:val="28"/>
          <w:lang w:val="es-ES"/>
        </w:rPr>
        <w:t>las cosas del Nuevo Pacto y nos estamos poniendo de acuerdo con las cosas del</w:t>
      </w:r>
      <w:r w:rsidR="00A53041">
        <w:rPr>
          <w:rFonts w:ascii="Cambria" w:hAnsi="Cambria" w:cs="Georgia"/>
          <w:sz w:val="28"/>
          <w:szCs w:val="28"/>
          <w:lang w:val="es-ES"/>
        </w:rPr>
        <w:t xml:space="preserve"> Antiguo Pacto. </w:t>
      </w:r>
      <w:r w:rsidRPr="00CD568F">
        <w:rPr>
          <w:rFonts w:ascii="Cambria" w:hAnsi="Cambria" w:cs="Georgia"/>
          <w:sz w:val="28"/>
          <w:szCs w:val="28"/>
          <w:lang w:val="es-ES"/>
        </w:rPr>
        <w:t xml:space="preserve"> </w:t>
      </w:r>
    </w:p>
    <w:p w:rsidR="008A1885" w:rsidRPr="0081009F" w:rsidRDefault="008A1885" w:rsidP="002534C9">
      <w:pPr>
        <w:autoSpaceDE w:val="0"/>
        <w:autoSpaceDN w:val="0"/>
        <w:adjustRightInd w:val="0"/>
        <w:rPr>
          <w:rFonts w:ascii="Cambria" w:hAnsi="Cambria" w:cs="Georgia"/>
          <w:sz w:val="28"/>
          <w:szCs w:val="28"/>
          <w:lang w:val="es-ES"/>
        </w:rPr>
      </w:pPr>
    </w:p>
    <w:p w:rsidR="002534C9" w:rsidRPr="008A1885" w:rsidRDefault="008A1885" w:rsidP="008A1885">
      <w:pPr>
        <w:autoSpaceDE w:val="0"/>
        <w:autoSpaceDN w:val="0"/>
        <w:adjustRightInd w:val="0"/>
        <w:ind w:left="720"/>
        <w:rPr>
          <w:rFonts w:ascii="Cambria" w:hAnsi="Cambria" w:cs="Georgia"/>
          <w:sz w:val="28"/>
          <w:szCs w:val="28"/>
          <w:lang w:val="es-ES_tradnl"/>
        </w:rPr>
      </w:pPr>
      <w:r w:rsidRPr="008A1885">
        <w:rPr>
          <w:rFonts w:ascii="Tahoma" w:hAnsi="Tahoma" w:cs="Georgia"/>
          <w:b/>
          <w:i/>
          <w:lang w:val="es-ES"/>
        </w:rPr>
        <w:t xml:space="preserve">Gálatas </w:t>
      </w:r>
      <w:r w:rsidR="002534C9" w:rsidRPr="008A1885">
        <w:rPr>
          <w:rFonts w:ascii="Tahoma" w:hAnsi="Tahoma" w:cs="Georgia"/>
          <w:b/>
          <w:i/>
          <w:lang w:val="es-ES"/>
        </w:rPr>
        <w:t xml:space="preserve">5:1 </w:t>
      </w:r>
      <w:r w:rsidRPr="008A1885">
        <w:rPr>
          <w:rFonts w:ascii="Tahoma" w:hAnsi="Tahoma" w:cs="Georgia"/>
          <w:i/>
          <w:lang w:val="es-ES_tradnl"/>
        </w:rPr>
        <w:t>Estad, pues, firmes en la libertad con que Cristo nos hizo libres, y no estéis otra vez sujetos al yugo de esclavitud.</w:t>
      </w:r>
    </w:p>
    <w:p w:rsidR="002534C9" w:rsidRPr="008A1885" w:rsidRDefault="002534C9" w:rsidP="002534C9">
      <w:pPr>
        <w:autoSpaceDE w:val="0"/>
        <w:autoSpaceDN w:val="0"/>
        <w:adjustRightInd w:val="0"/>
        <w:rPr>
          <w:rFonts w:ascii="Tahoma" w:hAnsi="Tahoma" w:cs="Georgia"/>
          <w:b/>
          <w:i/>
          <w:vertAlign w:val="subscript"/>
          <w:lang w:val="es-ES"/>
        </w:rPr>
      </w:pPr>
    </w:p>
    <w:p w:rsidR="002534C9" w:rsidRPr="008A1885" w:rsidRDefault="002534C9" w:rsidP="002534C9">
      <w:pPr>
        <w:autoSpaceDE w:val="0"/>
        <w:autoSpaceDN w:val="0"/>
        <w:adjustRightInd w:val="0"/>
        <w:rPr>
          <w:rFonts w:ascii="Cambria" w:hAnsi="Cambria" w:cs="Georgia"/>
          <w:sz w:val="28"/>
          <w:szCs w:val="28"/>
          <w:lang w:val="es-ES"/>
        </w:rPr>
      </w:pPr>
    </w:p>
    <w:p w:rsidR="002534C9" w:rsidRPr="008A1885" w:rsidRDefault="002534C9" w:rsidP="002534C9">
      <w:pPr>
        <w:autoSpaceDE w:val="0"/>
        <w:autoSpaceDN w:val="0"/>
        <w:adjustRightInd w:val="0"/>
        <w:rPr>
          <w:rFonts w:ascii="Cambria" w:hAnsi="Cambria" w:cs="Georgia"/>
          <w:sz w:val="28"/>
          <w:szCs w:val="28"/>
          <w:lang w:val="es-ES"/>
        </w:rPr>
      </w:pPr>
    </w:p>
    <w:p w:rsidR="008F6C02" w:rsidRPr="008A1885" w:rsidRDefault="008F6C02">
      <w:pPr>
        <w:rPr>
          <w:lang w:val="es-ES"/>
        </w:rPr>
      </w:pPr>
    </w:p>
    <w:sectPr w:rsidR="008F6C02" w:rsidRPr="008A18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4D" w:rsidRDefault="00D15F4D" w:rsidP="002534C9">
      <w:r>
        <w:separator/>
      </w:r>
    </w:p>
  </w:endnote>
  <w:endnote w:type="continuationSeparator" w:id="0">
    <w:p w:rsidR="00D15F4D" w:rsidRDefault="00D15F4D" w:rsidP="0025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4D" w:rsidRDefault="00D15F4D" w:rsidP="002534C9">
      <w:r>
        <w:separator/>
      </w:r>
    </w:p>
  </w:footnote>
  <w:footnote w:type="continuationSeparator" w:id="0">
    <w:p w:rsidR="00D15F4D" w:rsidRDefault="00D15F4D" w:rsidP="0025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C9"/>
    <w:rsid w:val="000F1B9B"/>
    <w:rsid w:val="000F53DD"/>
    <w:rsid w:val="002534C9"/>
    <w:rsid w:val="005E1365"/>
    <w:rsid w:val="006F5BCF"/>
    <w:rsid w:val="0081009F"/>
    <w:rsid w:val="008A1885"/>
    <w:rsid w:val="008F6C02"/>
    <w:rsid w:val="00A53041"/>
    <w:rsid w:val="00CD568F"/>
    <w:rsid w:val="00D1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Mickey</cp:lastModifiedBy>
  <cp:revision>2</cp:revision>
  <dcterms:created xsi:type="dcterms:W3CDTF">2012-12-26T19:01:00Z</dcterms:created>
  <dcterms:modified xsi:type="dcterms:W3CDTF">2012-12-26T19:01:00Z</dcterms:modified>
</cp:coreProperties>
</file>